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7" w:rsidRDefault="00317377" w:rsidP="00317377">
      <w:pPr>
        <w:jc w:val="right"/>
      </w:pPr>
      <w:r>
        <w:rPr>
          <w:b/>
          <w:bCs/>
          <w:u w:val="single"/>
        </w:rPr>
        <w:t>Załącznik nr 1</w:t>
      </w:r>
    </w:p>
    <w:p w:rsidR="00317377" w:rsidRDefault="00317377" w:rsidP="00317377">
      <w:pPr>
        <w:jc w:val="right"/>
      </w:pPr>
    </w:p>
    <w:p w:rsidR="00317377" w:rsidRDefault="00317377" w:rsidP="00317377">
      <w:pPr>
        <w:jc w:val="right"/>
      </w:pPr>
    </w:p>
    <w:p w:rsidR="00317377" w:rsidRDefault="00317377" w:rsidP="00317377">
      <w:pPr>
        <w:jc w:val="right"/>
      </w:pPr>
    </w:p>
    <w:p w:rsidR="00317377" w:rsidRDefault="00317377" w:rsidP="00317377">
      <w:pPr>
        <w:jc w:val="right"/>
      </w:pPr>
    </w:p>
    <w:p w:rsidR="00317377" w:rsidRDefault="00317377" w:rsidP="00317377">
      <w:pPr>
        <w:jc w:val="center"/>
      </w:pPr>
      <w:r>
        <w:t>METODYKA ZARZĄDZANIA W RAMACH PROJEKTU</w:t>
      </w:r>
    </w:p>
    <w:p w:rsidR="00317377" w:rsidRDefault="00317377" w:rsidP="00317377">
      <w:pPr>
        <w:jc w:val="center"/>
      </w:pPr>
      <w:r>
        <w:t>"CYFROWA BLACHOWNIA – ZWIĘKSZENIE DOSTĘPU OBYWATELI</w:t>
      </w:r>
    </w:p>
    <w:p w:rsidR="00317377" w:rsidRDefault="00317377" w:rsidP="00317377">
      <w:pPr>
        <w:jc w:val="center"/>
      </w:pPr>
      <w:r>
        <w:t>I PRZEDSIĘBIORCÓW GMINY BLACHOWNIA DO CYFROWYCH</w:t>
      </w:r>
    </w:p>
    <w:p w:rsidR="00317377" w:rsidRDefault="00317377" w:rsidP="00317377">
      <w:pPr>
        <w:jc w:val="center"/>
      </w:pPr>
      <w:r>
        <w:t>USŁUG PUBLICZNYCH"</w:t>
      </w: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317377" w:rsidRDefault="00317377" w:rsidP="00317377">
      <w:pPr>
        <w:jc w:val="center"/>
      </w:pPr>
    </w:p>
    <w:p w:rsidR="00111826" w:rsidRPr="00317377" w:rsidRDefault="00111826">
      <w:pPr>
        <w:rPr>
          <w:lang w:val="pl-PL"/>
        </w:rPr>
      </w:pPr>
      <w:bookmarkStart w:id="0" w:name="_GoBack"/>
      <w:bookmarkEnd w:id="0"/>
    </w:p>
    <w:sectPr w:rsidR="00111826" w:rsidRPr="0031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7"/>
    <w:rsid w:val="00111826"/>
    <w:rsid w:val="00317377"/>
    <w:rsid w:val="00D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2016-07-12T11:28:00Z</dcterms:created>
  <dcterms:modified xsi:type="dcterms:W3CDTF">2016-07-12T11:28:00Z</dcterms:modified>
</cp:coreProperties>
</file>